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7D" w:rsidRPr="00202388" w:rsidRDefault="00E2557D" w:rsidP="00E2557D">
      <w:pPr>
        <w:spacing w:after="200" w:line="276" w:lineRule="auto"/>
        <w:jc w:val="center"/>
        <w:rPr>
          <w:rFonts w:eastAsiaTheme="minorHAnsi" w:cs="Arial"/>
          <w:sz w:val="28"/>
          <w:szCs w:val="28"/>
          <w:u w:val="single"/>
          <w:lang w:eastAsia="en-US"/>
        </w:rPr>
      </w:pPr>
      <w:r w:rsidRPr="00202388">
        <w:rPr>
          <w:rFonts w:eastAsiaTheme="minorHAnsi" w:cs="Arial"/>
          <w:b/>
          <w:sz w:val="36"/>
          <w:szCs w:val="36"/>
          <w:lang w:eastAsia="en-US"/>
        </w:rPr>
        <w:t>Information zur Verarbeitung Ih</w:t>
      </w:r>
      <w:r>
        <w:rPr>
          <w:rFonts w:eastAsiaTheme="minorHAnsi" w:cs="Arial"/>
          <w:b/>
          <w:sz w:val="36"/>
          <w:szCs w:val="36"/>
          <w:lang w:eastAsia="en-US"/>
        </w:rPr>
        <w:t xml:space="preserve">rer Daten </w:t>
      </w:r>
      <w:r>
        <w:rPr>
          <w:rFonts w:eastAsiaTheme="minorHAnsi" w:cs="Arial"/>
          <w:b/>
          <w:sz w:val="36"/>
          <w:szCs w:val="36"/>
          <w:lang w:eastAsia="en-US"/>
        </w:rPr>
        <w:br/>
        <w:t>bei der Meldebehörde</w:t>
      </w:r>
    </w:p>
    <w:p w:rsidR="00E2557D" w:rsidRDefault="00E2557D" w:rsidP="00E2557D">
      <w:pPr>
        <w:jc w:val="center"/>
        <w:rPr>
          <w:b/>
          <w:u w:val="single"/>
        </w:rPr>
      </w:pPr>
    </w:p>
    <w:p w:rsidR="00E2557D" w:rsidRPr="00202388" w:rsidRDefault="00E2557D" w:rsidP="00E2557D">
      <w:pPr>
        <w:rPr>
          <w:rFonts w:cs="Arial"/>
          <w:b/>
          <w:sz w:val="22"/>
          <w:szCs w:val="22"/>
        </w:rPr>
      </w:pPr>
    </w:p>
    <w:p w:rsidR="00E2557D" w:rsidRPr="00E2557D" w:rsidRDefault="00E2557D" w:rsidP="00E2557D">
      <w:pPr>
        <w:spacing w:line="276" w:lineRule="auto"/>
        <w:rPr>
          <w:rFonts w:cs="Arial"/>
          <w:sz w:val="20"/>
        </w:rPr>
      </w:pPr>
      <w:r w:rsidRPr="00E2557D">
        <w:rPr>
          <w:rFonts w:cs="Arial"/>
          <w:sz w:val="20"/>
        </w:rPr>
        <w:t xml:space="preserve">Die Meldebehörde hat personenbezogene Daten über die in ihrem Zuständigkeitsbereich wohnhaften Personen (Einwohner) zu erfassen, um deren Identität und Wohnadressen feststellen und nachweisen zu können. </w:t>
      </w:r>
    </w:p>
    <w:p w:rsidR="00E2557D" w:rsidRPr="00E2557D" w:rsidRDefault="00E2557D" w:rsidP="00E2557D">
      <w:pPr>
        <w:spacing w:line="276" w:lineRule="auto"/>
        <w:rPr>
          <w:rFonts w:cs="Arial"/>
          <w:sz w:val="20"/>
        </w:rPr>
      </w:pPr>
    </w:p>
    <w:p w:rsidR="00E2557D" w:rsidRPr="00E2557D" w:rsidRDefault="00E2557D" w:rsidP="00E2557D">
      <w:pPr>
        <w:spacing w:line="276" w:lineRule="auto"/>
        <w:rPr>
          <w:rFonts w:cs="Arial"/>
          <w:sz w:val="20"/>
        </w:rPr>
      </w:pPr>
      <w:r w:rsidRPr="00E2557D">
        <w:rPr>
          <w:rFonts w:cs="Arial"/>
          <w:sz w:val="20"/>
        </w:rPr>
        <w:t xml:space="preserve">Verantwortlich für die Verarbeitung der Daten ist die </w:t>
      </w:r>
      <w:r w:rsidR="00003536">
        <w:rPr>
          <w:rFonts w:cs="Arial"/>
          <w:sz w:val="20"/>
        </w:rPr>
        <w:t>Verwaltungsgemeinschaft Siegenburg, Marienplatz 13, 93354 Siegenburg</w:t>
      </w:r>
      <w:r w:rsidRPr="00E2557D">
        <w:rPr>
          <w:rFonts w:cs="Arial"/>
          <w:sz w:val="20"/>
        </w:rPr>
        <w:t>. Sie erteilt nähere Auskunft zur Verarbeitung Ihrer Daten und ist zuständig, soweit Sie Rechte im Zusammenhang mit der Verarbeitung von Daten geltend machen wollen.</w:t>
      </w:r>
    </w:p>
    <w:p w:rsidR="00E2557D" w:rsidRPr="00E2557D" w:rsidRDefault="00E2557D" w:rsidP="00E2557D">
      <w:pPr>
        <w:spacing w:line="276" w:lineRule="auto"/>
        <w:rPr>
          <w:rFonts w:cs="Arial"/>
          <w:sz w:val="20"/>
        </w:rPr>
      </w:pPr>
    </w:p>
    <w:p w:rsidR="00E2557D" w:rsidRPr="00E2557D" w:rsidRDefault="00E2557D" w:rsidP="00E2557D">
      <w:pPr>
        <w:spacing w:line="276" w:lineRule="auto"/>
        <w:rPr>
          <w:rFonts w:cs="Arial"/>
          <w:sz w:val="20"/>
        </w:rPr>
      </w:pPr>
      <w:r w:rsidRPr="00E2557D">
        <w:rPr>
          <w:rFonts w:cs="Arial"/>
          <w:sz w:val="20"/>
        </w:rPr>
        <w:t>Die Rechtsgrundlagen für die Verarbeitungstätigkeiten ergeben sich aus dem Bundesmeldegesetz, dem Bayerischen Ausführungsgesetz zum Bundesmeldegesetz und der</w:t>
      </w:r>
      <w:r w:rsidRPr="00E2557D">
        <w:rPr>
          <w:sz w:val="20"/>
        </w:rPr>
        <w:t xml:space="preserve"> </w:t>
      </w:r>
      <w:r w:rsidRPr="00E2557D">
        <w:rPr>
          <w:rFonts w:cs="Arial"/>
          <w:sz w:val="20"/>
        </w:rPr>
        <w:t>Verordnung zur Übermittlung von Meldedaten.</w:t>
      </w:r>
      <w:r w:rsidRPr="00E2557D">
        <w:rPr>
          <w:sz w:val="20"/>
        </w:rPr>
        <w:t xml:space="preserve"> </w:t>
      </w:r>
    </w:p>
    <w:p w:rsidR="00E2557D" w:rsidRPr="00E2557D" w:rsidRDefault="00E2557D" w:rsidP="00E2557D">
      <w:pPr>
        <w:spacing w:line="276" w:lineRule="auto"/>
        <w:rPr>
          <w:rFonts w:cs="Arial"/>
          <w:sz w:val="20"/>
        </w:rPr>
      </w:pPr>
    </w:p>
    <w:p w:rsidR="00E2557D" w:rsidRPr="00E2557D" w:rsidRDefault="00E2557D" w:rsidP="00E2557D">
      <w:pPr>
        <w:spacing w:line="276" w:lineRule="auto"/>
        <w:rPr>
          <w:rFonts w:cs="Arial"/>
          <w:sz w:val="20"/>
        </w:rPr>
      </w:pPr>
      <w:r w:rsidRPr="00E2557D">
        <w:rPr>
          <w:rFonts w:cs="Arial"/>
          <w:sz w:val="20"/>
        </w:rPr>
        <w:t>Die Meldebehörden dürfen nur nach Maßgabe dieser Gesetze oder sonstiger Rechtsvorschriften Melderegisterauskünfte an Private erteilen oder an öffentliche Stellen übermitteln. Gegen bestimmte Melderegisterauskünfte (z.B. Melderegisterauskünfte an Adressbuchverlage) gibt es ein Widerspruchsrecht. Nähere Informationen hierzu können den Hinweisen auf dem Meldeschein entnommen werden.</w:t>
      </w:r>
    </w:p>
    <w:p w:rsidR="00E2557D" w:rsidRPr="00E2557D" w:rsidRDefault="00E2557D" w:rsidP="00E2557D">
      <w:pPr>
        <w:spacing w:line="276" w:lineRule="auto"/>
        <w:rPr>
          <w:rFonts w:cs="Arial"/>
          <w:sz w:val="20"/>
        </w:rPr>
      </w:pPr>
    </w:p>
    <w:p w:rsidR="00E2557D" w:rsidRPr="00E2557D" w:rsidRDefault="00E2557D" w:rsidP="00E2557D">
      <w:pPr>
        <w:spacing w:line="276" w:lineRule="auto"/>
        <w:rPr>
          <w:sz w:val="20"/>
        </w:rPr>
      </w:pPr>
      <w:r w:rsidRPr="00E2557D">
        <w:rPr>
          <w:rFonts w:cs="Arial"/>
          <w:sz w:val="20"/>
        </w:rPr>
        <w:t>Die Meldebehörde haben nach Ablauf von fünf Jahren seit Wegzug oder Tod des Einwohners die gespeicherten Daten der Einwohner für die Dauer von 50 Jahren aufzubewahren. Für einen Teil der Daten gilt eine Löschfrist von 30 Tagen nach Wegzug oder Tod des Einwohners.</w:t>
      </w:r>
      <w:r w:rsidRPr="00E2557D">
        <w:rPr>
          <w:sz w:val="20"/>
        </w:rPr>
        <w:t xml:space="preserve"> </w:t>
      </w:r>
    </w:p>
    <w:p w:rsidR="00E2557D" w:rsidRPr="00E2557D" w:rsidRDefault="00E2557D" w:rsidP="00E2557D">
      <w:pPr>
        <w:spacing w:line="276" w:lineRule="auto"/>
        <w:rPr>
          <w:rFonts w:cs="Arial"/>
          <w:sz w:val="20"/>
        </w:rPr>
      </w:pPr>
    </w:p>
    <w:p w:rsidR="00E2557D" w:rsidRPr="00E2557D" w:rsidRDefault="00E2557D" w:rsidP="00E2557D">
      <w:pPr>
        <w:spacing w:line="276" w:lineRule="auto"/>
        <w:rPr>
          <w:rFonts w:cs="Arial"/>
          <w:sz w:val="20"/>
        </w:rPr>
      </w:pPr>
      <w:r w:rsidRPr="00E2557D">
        <w:rPr>
          <w:rFonts w:cs="Arial"/>
          <w:sz w:val="20"/>
        </w:rPr>
        <w:t xml:space="preserve">Den Datenschutzbeauftragten der </w:t>
      </w:r>
      <w:r w:rsidR="00003536">
        <w:rPr>
          <w:rFonts w:cs="Arial"/>
          <w:sz w:val="20"/>
        </w:rPr>
        <w:t>Verwaltungsgemeinschaft Siegenburg</w:t>
      </w:r>
      <w:r w:rsidRPr="00E2557D">
        <w:rPr>
          <w:rFonts w:cs="Arial"/>
          <w:sz w:val="20"/>
        </w:rPr>
        <w:t xml:space="preserve"> erreichen Sie unter </w:t>
      </w:r>
      <w:r w:rsidR="00003536">
        <w:rPr>
          <w:rFonts w:cs="Arial"/>
          <w:sz w:val="20"/>
        </w:rPr>
        <w:br/>
      </w:r>
      <w:r w:rsidRPr="00E2557D">
        <w:rPr>
          <w:rFonts w:cs="Arial"/>
          <w:sz w:val="20"/>
        </w:rPr>
        <w:t>WS-IT-Systeme GmbH, Goethestraße 2, 93333 Neustadt a. d. Donau. Mit Fragen und Beschwerden können Sie sich auch an den Bayerischen Landesbeauftragten für den Datenschutz wenden.</w:t>
      </w:r>
    </w:p>
    <w:p w:rsidR="00E2557D" w:rsidRPr="002C2664" w:rsidRDefault="00E2557D" w:rsidP="00E2557D">
      <w:pPr>
        <w:jc w:val="center"/>
        <w:rPr>
          <w:rFonts w:cs="Arial"/>
          <w:b/>
          <w:sz w:val="20"/>
        </w:rPr>
      </w:pPr>
      <w:r w:rsidRPr="002C2664">
        <w:rPr>
          <w:rFonts w:cs="Arial"/>
          <w:b/>
          <w:sz w:val="20"/>
        </w:rPr>
        <w:t>Einwilligung:</w:t>
      </w:r>
    </w:p>
    <w:p w:rsidR="00E2557D" w:rsidRPr="002C2664" w:rsidRDefault="00E2557D" w:rsidP="00E2557D">
      <w:pPr>
        <w:rPr>
          <w:rFonts w:cs="Arial"/>
          <w:sz w:val="20"/>
        </w:rPr>
      </w:pPr>
    </w:p>
    <w:p w:rsidR="00E2557D" w:rsidRPr="002C2664" w:rsidRDefault="00E2557D" w:rsidP="00E2557D">
      <w:pPr>
        <w:rPr>
          <w:rFonts w:cs="Arial"/>
          <w:sz w:val="20"/>
        </w:rPr>
      </w:pPr>
      <w:r w:rsidRPr="002C2664">
        <w:rPr>
          <w:rFonts w:cs="Arial"/>
          <w:sz w:val="20"/>
        </w:rPr>
        <w:t xml:space="preserve">Das oben genannte Merkblatt habe ich zur Kenntnis genommen und bin einverstanden, dass meine Daten bei der </w:t>
      </w:r>
      <w:r w:rsidR="00003536">
        <w:rPr>
          <w:rFonts w:cs="Arial"/>
          <w:sz w:val="20"/>
        </w:rPr>
        <w:t>Verwaltungsgemeinschaft Siegenburg</w:t>
      </w:r>
      <w:r w:rsidRPr="002C2664">
        <w:rPr>
          <w:rFonts w:cs="Arial"/>
          <w:sz w:val="20"/>
        </w:rPr>
        <w:t xml:space="preserve"> </w:t>
      </w:r>
      <w:r w:rsidR="00003536">
        <w:rPr>
          <w:rFonts w:cs="Arial"/>
          <w:sz w:val="20"/>
        </w:rPr>
        <w:t>gespeichert und verarbeitet werden.</w:t>
      </w:r>
    </w:p>
    <w:p w:rsidR="00E2557D" w:rsidRPr="002C2664" w:rsidRDefault="00E2557D" w:rsidP="00E2557D">
      <w:pPr>
        <w:rPr>
          <w:rFonts w:cs="Arial"/>
          <w:sz w:val="20"/>
        </w:rPr>
      </w:pPr>
    </w:p>
    <w:p w:rsidR="00E2557D" w:rsidRPr="002C2664" w:rsidRDefault="00E2557D" w:rsidP="00E2557D">
      <w:pPr>
        <w:rPr>
          <w:rFonts w:cs="Arial"/>
          <w:sz w:val="20"/>
        </w:rPr>
      </w:pPr>
      <w:r w:rsidRPr="002C2664">
        <w:rPr>
          <w:rFonts w:cs="Arial"/>
          <w:sz w:val="20"/>
        </w:rPr>
        <w:t>Vorname, Name: ________________________________________________________</w:t>
      </w:r>
    </w:p>
    <w:p w:rsidR="00E2557D" w:rsidRPr="002C2664" w:rsidRDefault="00E2557D" w:rsidP="00E2557D">
      <w:pPr>
        <w:rPr>
          <w:rFonts w:cs="Arial"/>
          <w:sz w:val="20"/>
        </w:rPr>
      </w:pPr>
    </w:p>
    <w:p w:rsidR="00E2557D" w:rsidRPr="002C2664" w:rsidRDefault="00E2557D" w:rsidP="00E2557D">
      <w:pPr>
        <w:rPr>
          <w:rFonts w:cs="Arial"/>
          <w:sz w:val="20"/>
        </w:rPr>
      </w:pPr>
      <w:r w:rsidRPr="002C2664">
        <w:rPr>
          <w:rFonts w:cs="Arial"/>
          <w:sz w:val="20"/>
        </w:rPr>
        <w:t xml:space="preserve">Ort, Datum: </w:t>
      </w:r>
      <w:r w:rsidR="00D56600">
        <w:rPr>
          <w:rFonts w:cs="Arial"/>
          <w:sz w:val="20"/>
        </w:rPr>
        <w:t>Siegenburg</w:t>
      </w:r>
      <w:bookmarkStart w:id="0" w:name="_GoBack"/>
      <w:bookmarkEnd w:id="0"/>
      <w:r w:rsidR="00A65039">
        <w:rPr>
          <w:rFonts w:cs="Arial"/>
          <w:sz w:val="20"/>
        </w:rPr>
        <w:t xml:space="preserve">, </w:t>
      </w:r>
      <w:r w:rsidRPr="002C2664">
        <w:rPr>
          <w:rFonts w:cs="Arial"/>
          <w:sz w:val="20"/>
        </w:rPr>
        <w:t>__________________</w:t>
      </w:r>
    </w:p>
    <w:p w:rsidR="00E2557D" w:rsidRPr="002C2664" w:rsidRDefault="00E2557D" w:rsidP="00E2557D">
      <w:pPr>
        <w:rPr>
          <w:rFonts w:cs="Arial"/>
          <w:sz w:val="20"/>
        </w:rPr>
      </w:pPr>
    </w:p>
    <w:p w:rsidR="00E2557D" w:rsidRPr="002C2664" w:rsidRDefault="00E2557D" w:rsidP="00E2557D">
      <w:pPr>
        <w:rPr>
          <w:rFonts w:cs="Arial"/>
          <w:sz w:val="20"/>
        </w:rPr>
      </w:pPr>
      <w:r w:rsidRPr="002C2664">
        <w:rPr>
          <w:rFonts w:cs="Arial"/>
          <w:sz w:val="20"/>
        </w:rPr>
        <w:t>Unterschrift: _______________________________________</w:t>
      </w:r>
    </w:p>
    <w:p w:rsidR="00E2009D" w:rsidRDefault="00E2009D"/>
    <w:p w:rsidR="00E2557D" w:rsidRDefault="00E2557D"/>
    <w:p w:rsidR="00E2557D" w:rsidRDefault="00E2557D" w:rsidP="00E2557D">
      <w:pPr>
        <w:jc w:val="center"/>
      </w:pPr>
      <w:r>
        <w:t xml:space="preserve">Die ausführliche Information zur Verarbeitung Ihrer Daten in der Meldebehörde können Sie unter: </w:t>
      </w:r>
      <w:r w:rsidR="00003536" w:rsidRPr="00003536">
        <w:rPr>
          <w:highlight w:val="yellow"/>
        </w:rPr>
        <w:t>(bitte hier den Link einfügen, wo das „ausführliche Merkblatt auf der Homepage einzusehen ist)</w:t>
      </w:r>
      <w:r w:rsidR="00003536">
        <w:t xml:space="preserve"> </w:t>
      </w:r>
      <w:r>
        <w:t>einsehen.</w:t>
      </w:r>
    </w:p>
    <w:sectPr w:rsidR="00E2557D" w:rsidSect="00BC20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557D"/>
    <w:rsid w:val="00003536"/>
    <w:rsid w:val="00060903"/>
    <w:rsid w:val="00545C41"/>
    <w:rsid w:val="00A65039"/>
    <w:rsid w:val="00BC2005"/>
    <w:rsid w:val="00D56600"/>
    <w:rsid w:val="00E2009D"/>
    <w:rsid w:val="00E255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57D"/>
    <w:pPr>
      <w:spacing w:after="0" w:line="360" w:lineRule="atLeast"/>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557D"/>
    <w:rPr>
      <w:color w:val="0563C1" w:themeColor="hyperlink"/>
      <w:u w:val="single"/>
    </w:rPr>
  </w:style>
  <w:style w:type="paragraph" w:styleId="Sprechblasentext">
    <w:name w:val="Balloon Text"/>
    <w:basedOn w:val="Standard"/>
    <w:link w:val="SprechblasentextZchn"/>
    <w:uiPriority w:val="99"/>
    <w:semiHidden/>
    <w:unhideWhenUsed/>
    <w:rsid w:val="00E2557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557D"/>
    <w:rPr>
      <w:rFonts w:ascii="Segoe UI" w:eastAsia="Times New Roman" w:hAnsi="Segoe UI" w:cs="Segoe UI"/>
      <w:sz w:val="18"/>
      <w:szCs w:val="18"/>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EK. Kratzl</dc:creator>
  <cp:lastModifiedBy>Platz15</cp:lastModifiedBy>
  <cp:revision>2</cp:revision>
  <cp:lastPrinted>2018-07-05T07:51:00Z</cp:lastPrinted>
  <dcterms:created xsi:type="dcterms:W3CDTF">2018-07-11T09:49:00Z</dcterms:created>
  <dcterms:modified xsi:type="dcterms:W3CDTF">2018-07-11T09:49:00Z</dcterms:modified>
</cp:coreProperties>
</file>